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page" w:tblpX="1040" w:tblpY="49"/>
        <w:tblW w:w="15029" w:type="dxa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5009"/>
        <w:gridCol w:w="5010"/>
        <w:gridCol w:w="5010"/>
      </w:tblGrid>
      <w:tr w:rsidR="00FA5191" w:rsidRPr="00093C0C" w14:paraId="4FD93D8F" w14:textId="77777777" w:rsidTr="00FA5191">
        <w:trPr>
          <w:trHeight w:val="387"/>
        </w:trPr>
        <w:tc>
          <w:tcPr>
            <w:tcW w:w="5009" w:type="dxa"/>
          </w:tcPr>
          <w:p w14:paraId="5E34D393" w14:textId="77777777" w:rsidR="00FA5191" w:rsidRPr="00FA5191" w:rsidRDefault="00FA5191" w:rsidP="00FA5191">
            <w:pPr>
              <w:spacing w:after="0" w:line="276" w:lineRule="auto"/>
              <w:rPr>
                <w:rFonts w:ascii="Georgia" w:hAnsi="Georgia"/>
                <w:sz w:val="24"/>
                <w:szCs w:val="24"/>
              </w:rPr>
            </w:pPr>
            <w:r w:rsidRPr="00FA5191">
              <w:rPr>
                <w:rFonts w:ascii="Georgia" w:eastAsia="SimSun" w:hAnsi="Georgia"/>
                <w:b/>
                <w:sz w:val="24"/>
                <w:szCs w:val="24"/>
              </w:rPr>
              <w:t>Successful beginning  writers</w:t>
            </w:r>
          </w:p>
        </w:tc>
        <w:tc>
          <w:tcPr>
            <w:tcW w:w="5010" w:type="dxa"/>
          </w:tcPr>
          <w:p w14:paraId="2BA591D5" w14:textId="77777777" w:rsidR="00FA5191" w:rsidRPr="00FA5191" w:rsidRDefault="00FA5191" w:rsidP="00FA5191">
            <w:pPr>
              <w:spacing w:after="0" w:line="276" w:lineRule="auto"/>
              <w:rPr>
                <w:rFonts w:ascii="Georgia" w:hAnsi="Georgia"/>
                <w:sz w:val="24"/>
                <w:szCs w:val="24"/>
              </w:rPr>
            </w:pPr>
            <w:r w:rsidRPr="00FA5191">
              <w:rPr>
                <w:rFonts w:ascii="Georgia" w:hAnsi="Georgia"/>
                <w:b/>
                <w:sz w:val="24"/>
                <w:szCs w:val="24"/>
              </w:rPr>
              <w:t>Successful developing writers</w:t>
            </w:r>
          </w:p>
        </w:tc>
        <w:tc>
          <w:tcPr>
            <w:tcW w:w="5010" w:type="dxa"/>
          </w:tcPr>
          <w:p w14:paraId="09D873A5" w14:textId="77777777" w:rsidR="00FA5191" w:rsidRPr="00FA5191" w:rsidRDefault="00FA5191" w:rsidP="00FA5191">
            <w:pPr>
              <w:spacing w:after="0" w:line="276" w:lineRule="auto"/>
              <w:rPr>
                <w:rFonts w:ascii="Georgia" w:hAnsi="Georgia"/>
                <w:sz w:val="24"/>
                <w:szCs w:val="24"/>
              </w:rPr>
            </w:pPr>
            <w:r w:rsidRPr="00FA5191">
              <w:rPr>
                <w:rFonts w:ascii="Georgia" w:eastAsia="SimSun" w:hAnsi="Georgia"/>
                <w:b/>
                <w:sz w:val="24"/>
                <w:szCs w:val="24"/>
              </w:rPr>
              <w:t>Successful fluent writers</w:t>
            </w:r>
          </w:p>
        </w:tc>
      </w:tr>
      <w:tr w:rsidR="00FA5191" w:rsidRPr="00093C0C" w14:paraId="0AE8C999" w14:textId="77777777" w:rsidTr="00FA5191">
        <w:trPr>
          <w:trHeight w:val="7440"/>
        </w:trPr>
        <w:tc>
          <w:tcPr>
            <w:tcW w:w="5009" w:type="dxa"/>
          </w:tcPr>
          <w:p w14:paraId="5C1B6EC4" w14:textId="77777777" w:rsidR="00FA5191" w:rsidRPr="00FA5191" w:rsidRDefault="00FA5191" w:rsidP="00FA5191">
            <w:pPr>
              <w:widowControl/>
              <w:adjustRightInd/>
              <w:spacing w:line="276" w:lineRule="auto"/>
              <w:jc w:val="left"/>
              <w:rPr>
                <w:rFonts w:ascii="Georgia" w:eastAsia="SimSun" w:hAnsi="Georgia"/>
                <w:sz w:val="24"/>
                <w:szCs w:val="24"/>
              </w:rPr>
            </w:pPr>
            <w:r w:rsidRPr="00FA5191">
              <w:rPr>
                <w:rFonts w:ascii="Georgia" w:eastAsia="SimSun" w:hAnsi="Georgia"/>
                <w:sz w:val="24"/>
                <w:szCs w:val="24"/>
              </w:rPr>
              <w:t xml:space="preserve">Students are beginning to make connections between the spoken and written word. </w:t>
            </w:r>
          </w:p>
          <w:p w14:paraId="23752A8C" w14:textId="77777777" w:rsidR="00FA5191" w:rsidRPr="00FA5191" w:rsidRDefault="00FA5191" w:rsidP="00FA5191">
            <w:pPr>
              <w:widowControl/>
              <w:adjustRightInd/>
              <w:spacing w:line="276" w:lineRule="auto"/>
              <w:jc w:val="left"/>
              <w:rPr>
                <w:rFonts w:ascii="Georgia" w:eastAsia="SimSun" w:hAnsi="Georgia"/>
                <w:sz w:val="24"/>
                <w:szCs w:val="24"/>
              </w:rPr>
            </w:pPr>
            <w:r w:rsidRPr="00FA5191">
              <w:rPr>
                <w:rFonts w:ascii="Georgia" w:eastAsia="SimSun" w:hAnsi="Georgia"/>
                <w:sz w:val="24"/>
                <w:szCs w:val="24"/>
              </w:rPr>
              <w:t>They recognise and are able to form the shape and size of many letters.</w:t>
            </w:r>
          </w:p>
          <w:p w14:paraId="60EE126D" w14:textId="77777777" w:rsidR="00FA5191" w:rsidRPr="00FA5191" w:rsidRDefault="00FA5191" w:rsidP="00FA5191">
            <w:pPr>
              <w:widowControl/>
              <w:adjustRightInd/>
              <w:spacing w:line="276" w:lineRule="auto"/>
              <w:jc w:val="left"/>
              <w:rPr>
                <w:rFonts w:ascii="Georgia" w:eastAsia="SimSun" w:hAnsi="Georgia"/>
                <w:sz w:val="24"/>
                <w:szCs w:val="24"/>
              </w:rPr>
            </w:pPr>
            <w:r w:rsidRPr="00FA5191">
              <w:rPr>
                <w:rFonts w:ascii="Georgia" w:eastAsia="SimSun" w:hAnsi="Georgia"/>
                <w:sz w:val="24"/>
                <w:szCs w:val="24"/>
              </w:rPr>
              <w:t xml:space="preserve">They want to write and are prepared to take risks. </w:t>
            </w:r>
          </w:p>
          <w:p w14:paraId="2845CA13" w14:textId="77777777" w:rsidR="00FA5191" w:rsidRPr="00FA5191" w:rsidRDefault="00FA5191" w:rsidP="00FA5191">
            <w:pPr>
              <w:widowControl/>
              <w:adjustRightInd/>
              <w:spacing w:line="276" w:lineRule="auto"/>
              <w:jc w:val="left"/>
              <w:rPr>
                <w:rFonts w:ascii="Georgia" w:eastAsia="SimSun" w:hAnsi="Georgia"/>
                <w:sz w:val="24"/>
                <w:szCs w:val="24"/>
              </w:rPr>
            </w:pPr>
            <w:r w:rsidRPr="00FA5191">
              <w:rPr>
                <w:rFonts w:ascii="Georgia" w:eastAsia="SimSun" w:hAnsi="Georgia"/>
                <w:sz w:val="24"/>
                <w:szCs w:val="24"/>
              </w:rPr>
              <w:t>Some words are known other words are being independently found in classroom wordlists.</w:t>
            </w:r>
          </w:p>
          <w:p w14:paraId="1865F2A7" w14:textId="77777777" w:rsidR="00FA5191" w:rsidRPr="00FA5191" w:rsidRDefault="00FA5191" w:rsidP="00FA5191">
            <w:pPr>
              <w:widowControl/>
              <w:adjustRightInd/>
              <w:spacing w:line="276" w:lineRule="auto"/>
              <w:jc w:val="left"/>
              <w:rPr>
                <w:rFonts w:ascii="Georgia" w:eastAsia="SimSun" w:hAnsi="Georgia"/>
                <w:sz w:val="24"/>
                <w:szCs w:val="24"/>
              </w:rPr>
            </w:pPr>
            <w:r w:rsidRPr="00FA5191">
              <w:rPr>
                <w:rFonts w:ascii="Georgia" w:eastAsia="SimSun" w:hAnsi="Georgia"/>
                <w:sz w:val="24"/>
                <w:szCs w:val="24"/>
              </w:rPr>
              <w:t>They are building up a bank of known words and structures.</w:t>
            </w:r>
          </w:p>
          <w:p w14:paraId="1A1AA98B" w14:textId="77777777" w:rsidR="00FA5191" w:rsidRPr="00FA5191" w:rsidRDefault="00FA5191" w:rsidP="00FA5191">
            <w:pPr>
              <w:widowControl/>
              <w:adjustRightInd/>
              <w:spacing w:line="276" w:lineRule="auto"/>
              <w:jc w:val="left"/>
              <w:rPr>
                <w:rFonts w:ascii="Georgia" w:eastAsia="SimSun" w:hAnsi="Georgia"/>
                <w:sz w:val="24"/>
                <w:szCs w:val="24"/>
              </w:rPr>
            </w:pPr>
            <w:r w:rsidRPr="00FA5191">
              <w:rPr>
                <w:rFonts w:ascii="Georgia" w:eastAsia="SimSun" w:hAnsi="Georgia"/>
                <w:sz w:val="24"/>
                <w:szCs w:val="24"/>
              </w:rPr>
              <w:t>Students are able to share ideas and information orally and are able to think logically as well as creatively.</w:t>
            </w:r>
          </w:p>
          <w:p w14:paraId="0BE6E7CE" w14:textId="77777777" w:rsidR="00FA5191" w:rsidRPr="00FA5191" w:rsidRDefault="00FA5191" w:rsidP="00FA5191">
            <w:pPr>
              <w:widowControl/>
              <w:adjustRightInd/>
              <w:spacing w:line="276" w:lineRule="auto"/>
              <w:jc w:val="left"/>
              <w:rPr>
                <w:rFonts w:ascii="Georgia" w:eastAsia="SimSun" w:hAnsi="Georgia"/>
                <w:sz w:val="24"/>
                <w:szCs w:val="24"/>
              </w:rPr>
            </w:pPr>
            <w:r w:rsidRPr="00FA5191">
              <w:rPr>
                <w:rFonts w:ascii="Georgia" w:eastAsia="SimSun" w:hAnsi="Georgia"/>
                <w:sz w:val="24"/>
                <w:szCs w:val="24"/>
              </w:rPr>
              <w:t>They understand the importance of meaningful story writing.</w:t>
            </w:r>
          </w:p>
          <w:p w14:paraId="3457870E" w14:textId="77777777" w:rsidR="00FA5191" w:rsidRPr="00FA5191" w:rsidRDefault="00FA5191" w:rsidP="00FA5191">
            <w:pPr>
              <w:widowControl/>
              <w:adjustRightInd/>
              <w:spacing w:line="276" w:lineRule="auto"/>
              <w:jc w:val="left"/>
              <w:rPr>
                <w:rFonts w:ascii="Georgia" w:eastAsia="SimSun" w:hAnsi="Georgia"/>
                <w:sz w:val="24"/>
                <w:szCs w:val="24"/>
              </w:rPr>
            </w:pPr>
            <w:r w:rsidRPr="00FA5191">
              <w:rPr>
                <w:rFonts w:ascii="Georgia" w:eastAsia="SimSun" w:hAnsi="Georgia"/>
                <w:sz w:val="24"/>
                <w:szCs w:val="24"/>
              </w:rPr>
              <w:t>They have been exposed to a range of structures and forms in their language programmes.</w:t>
            </w:r>
          </w:p>
          <w:p w14:paraId="1CE4E6ED" w14:textId="77777777" w:rsidR="00FA5191" w:rsidRPr="00FA5191" w:rsidRDefault="00FA5191" w:rsidP="00FA5191">
            <w:pPr>
              <w:widowControl/>
              <w:adjustRightInd/>
              <w:spacing w:line="276" w:lineRule="auto"/>
              <w:jc w:val="left"/>
              <w:rPr>
                <w:rFonts w:ascii="Georgia" w:eastAsia="SimSun" w:hAnsi="Georgia"/>
                <w:sz w:val="24"/>
                <w:szCs w:val="24"/>
              </w:rPr>
            </w:pPr>
            <w:r w:rsidRPr="00FA5191">
              <w:rPr>
                <w:rFonts w:ascii="Georgia" w:eastAsia="SimSun" w:hAnsi="Georgia"/>
                <w:sz w:val="24"/>
                <w:szCs w:val="24"/>
              </w:rPr>
              <w:t>They are able to reread and share their stories with others.</w:t>
            </w:r>
          </w:p>
          <w:p w14:paraId="147BC67A" w14:textId="77777777" w:rsidR="00FA5191" w:rsidRPr="00FA5191" w:rsidRDefault="00FA5191" w:rsidP="00FA5191">
            <w:pPr>
              <w:widowControl/>
              <w:adjustRightInd/>
              <w:spacing w:line="276" w:lineRule="auto"/>
              <w:jc w:val="left"/>
              <w:rPr>
                <w:rFonts w:ascii="Georgia" w:eastAsia="SimSun" w:hAnsi="Georgia"/>
                <w:sz w:val="24"/>
                <w:szCs w:val="24"/>
              </w:rPr>
            </w:pPr>
            <w:r w:rsidRPr="00FA5191">
              <w:rPr>
                <w:rFonts w:ascii="Georgia" w:eastAsia="SimSun" w:hAnsi="Georgia"/>
                <w:sz w:val="24"/>
                <w:szCs w:val="24"/>
              </w:rPr>
              <w:t>Students are able to deal positively with the frustrations and challenges that they meet in their writing.</w:t>
            </w:r>
          </w:p>
        </w:tc>
        <w:tc>
          <w:tcPr>
            <w:tcW w:w="5010" w:type="dxa"/>
          </w:tcPr>
          <w:p w14:paraId="6B79E885" w14:textId="77777777" w:rsidR="00FA5191" w:rsidRPr="00FA5191" w:rsidRDefault="00FA5191" w:rsidP="00FA5191">
            <w:pPr>
              <w:spacing w:line="276" w:lineRule="auto"/>
              <w:rPr>
                <w:rFonts w:ascii="Georgia" w:hAnsi="Georgia"/>
                <w:sz w:val="24"/>
                <w:szCs w:val="24"/>
              </w:rPr>
            </w:pPr>
            <w:r w:rsidRPr="00FA5191">
              <w:rPr>
                <w:rFonts w:ascii="Georgia" w:hAnsi="Georgia"/>
                <w:sz w:val="24"/>
                <w:szCs w:val="24"/>
              </w:rPr>
              <w:t>Students’ writing is relevant and meaningful and is based on their own experiences.</w:t>
            </w:r>
          </w:p>
          <w:p w14:paraId="3EDA2AFB" w14:textId="77777777" w:rsidR="00FA5191" w:rsidRPr="00FA5191" w:rsidRDefault="00FA5191" w:rsidP="00FA5191">
            <w:pPr>
              <w:spacing w:line="276" w:lineRule="auto"/>
              <w:rPr>
                <w:rFonts w:ascii="Georgia" w:hAnsi="Georgia"/>
                <w:sz w:val="24"/>
                <w:szCs w:val="24"/>
              </w:rPr>
            </w:pPr>
            <w:r w:rsidRPr="00FA5191">
              <w:rPr>
                <w:rFonts w:ascii="Georgia" w:hAnsi="Georgia"/>
                <w:sz w:val="24"/>
                <w:szCs w:val="24"/>
              </w:rPr>
              <w:t>They approach the task with enthusiasm.</w:t>
            </w:r>
          </w:p>
          <w:p w14:paraId="52AFB1FB" w14:textId="77777777" w:rsidR="00FA5191" w:rsidRPr="00FA5191" w:rsidRDefault="00FA5191" w:rsidP="00FA5191">
            <w:pPr>
              <w:spacing w:line="276" w:lineRule="auto"/>
              <w:rPr>
                <w:rFonts w:ascii="Georgia" w:hAnsi="Georgia"/>
                <w:sz w:val="24"/>
                <w:szCs w:val="24"/>
              </w:rPr>
            </w:pPr>
            <w:r w:rsidRPr="00FA5191">
              <w:rPr>
                <w:rFonts w:ascii="Georgia" w:hAnsi="Georgia"/>
                <w:sz w:val="24"/>
                <w:szCs w:val="24"/>
              </w:rPr>
              <w:t xml:space="preserve">They are confident risk takers and are able to problem solve as they write. </w:t>
            </w:r>
          </w:p>
          <w:p w14:paraId="394BB902" w14:textId="77777777" w:rsidR="00FA5191" w:rsidRPr="00FA5191" w:rsidRDefault="00FA5191" w:rsidP="00FA5191">
            <w:pPr>
              <w:spacing w:line="276" w:lineRule="auto"/>
              <w:rPr>
                <w:rFonts w:ascii="Georgia" w:hAnsi="Georgia"/>
                <w:sz w:val="24"/>
                <w:szCs w:val="24"/>
              </w:rPr>
            </w:pPr>
            <w:r w:rsidRPr="00FA5191">
              <w:rPr>
                <w:rFonts w:ascii="Georgia" w:hAnsi="Georgia"/>
                <w:sz w:val="24"/>
                <w:szCs w:val="24"/>
              </w:rPr>
              <w:t>Students are able to make self-corrections and edit what they write.</w:t>
            </w:r>
          </w:p>
          <w:p w14:paraId="29055EDD" w14:textId="77777777" w:rsidR="00FA5191" w:rsidRPr="00FA5191" w:rsidRDefault="00FA5191" w:rsidP="00FA5191">
            <w:pPr>
              <w:spacing w:line="276" w:lineRule="auto"/>
              <w:rPr>
                <w:rFonts w:ascii="Georgia" w:hAnsi="Georgia"/>
                <w:sz w:val="24"/>
                <w:szCs w:val="24"/>
              </w:rPr>
            </w:pPr>
            <w:r w:rsidRPr="00FA5191">
              <w:rPr>
                <w:rFonts w:ascii="Georgia" w:hAnsi="Georgia"/>
                <w:sz w:val="24"/>
                <w:szCs w:val="24"/>
              </w:rPr>
              <w:t>They are able to use a variety of words and language structures with developing effectiveness and for a range of purposes.</w:t>
            </w:r>
          </w:p>
          <w:p w14:paraId="4E1515A8" w14:textId="77777777" w:rsidR="00FA5191" w:rsidRPr="00FA5191" w:rsidRDefault="00FA5191" w:rsidP="00FA5191">
            <w:pPr>
              <w:spacing w:line="276" w:lineRule="auto"/>
              <w:rPr>
                <w:rFonts w:ascii="Georgia" w:hAnsi="Georgia"/>
                <w:sz w:val="24"/>
                <w:szCs w:val="24"/>
              </w:rPr>
            </w:pPr>
            <w:r w:rsidRPr="00FA5191">
              <w:rPr>
                <w:rFonts w:ascii="Georgia" w:hAnsi="Georgia"/>
                <w:sz w:val="24"/>
                <w:szCs w:val="24"/>
              </w:rPr>
              <w:t xml:space="preserve">They are able to follow a simple line of enquiry then gather and present relevant information. </w:t>
            </w:r>
          </w:p>
          <w:p w14:paraId="19ECB1EA" w14:textId="77777777" w:rsidR="00FA5191" w:rsidRPr="00FA5191" w:rsidRDefault="00FA5191" w:rsidP="00FA5191">
            <w:pPr>
              <w:spacing w:line="276" w:lineRule="auto"/>
              <w:rPr>
                <w:rFonts w:ascii="Georgia" w:hAnsi="Georgia"/>
                <w:sz w:val="24"/>
                <w:szCs w:val="24"/>
              </w:rPr>
            </w:pPr>
            <w:r w:rsidRPr="00FA5191">
              <w:rPr>
                <w:rFonts w:ascii="Georgia" w:hAnsi="Georgia"/>
                <w:sz w:val="24"/>
                <w:szCs w:val="24"/>
              </w:rPr>
              <w:t>When required they can work through each stage of the writing process eg. drafting, rehearsing, editing and publishing.</w:t>
            </w:r>
          </w:p>
          <w:p w14:paraId="2872165B" w14:textId="77777777" w:rsidR="00FA5191" w:rsidRPr="00FA5191" w:rsidRDefault="00FA5191" w:rsidP="00FA5191">
            <w:pPr>
              <w:spacing w:line="276" w:lineRule="auto"/>
              <w:rPr>
                <w:rFonts w:ascii="Georgia" w:hAnsi="Georgia"/>
                <w:sz w:val="24"/>
                <w:szCs w:val="24"/>
              </w:rPr>
            </w:pPr>
            <w:r w:rsidRPr="00FA5191">
              <w:rPr>
                <w:rFonts w:ascii="Georgia" w:hAnsi="Georgia"/>
                <w:sz w:val="24"/>
                <w:szCs w:val="24"/>
              </w:rPr>
              <w:t>Students are beginning to use what they know about words, structures and meaning to create unknown words.</w:t>
            </w:r>
          </w:p>
          <w:p w14:paraId="3BD06B50" w14:textId="77777777" w:rsidR="00FA5191" w:rsidRPr="00FA5191" w:rsidRDefault="00FA5191" w:rsidP="00FA5191">
            <w:pPr>
              <w:spacing w:line="276" w:lineRule="auto"/>
              <w:rPr>
                <w:rFonts w:ascii="Georgia" w:hAnsi="Georgia"/>
                <w:sz w:val="24"/>
                <w:szCs w:val="24"/>
              </w:rPr>
            </w:pPr>
            <w:r w:rsidRPr="00FA5191">
              <w:rPr>
                <w:rFonts w:ascii="Georgia" w:hAnsi="Georgia"/>
                <w:sz w:val="24"/>
                <w:szCs w:val="24"/>
              </w:rPr>
              <w:t>They are also able to effectively use reference material in pursuit of new words.</w:t>
            </w:r>
          </w:p>
          <w:p w14:paraId="45B1B620" w14:textId="77777777" w:rsidR="00FA5191" w:rsidRPr="00FA5191" w:rsidRDefault="00FA5191" w:rsidP="00FA5191">
            <w:pPr>
              <w:spacing w:line="276" w:lineRule="auto"/>
              <w:rPr>
                <w:rFonts w:ascii="Georgia" w:hAnsi="Georgia"/>
                <w:sz w:val="24"/>
                <w:szCs w:val="24"/>
              </w:rPr>
            </w:pPr>
            <w:r w:rsidRPr="00FA5191">
              <w:rPr>
                <w:rFonts w:ascii="Georgia" w:hAnsi="Georgia"/>
                <w:sz w:val="24"/>
                <w:szCs w:val="24"/>
              </w:rPr>
              <w:t>They can evaluate their own writing and the writing of others.</w:t>
            </w:r>
          </w:p>
        </w:tc>
        <w:tc>
          <w:tcPr>
            <w:tcW w:w="5010" w:type="dxa"/>
          </w:tcPr>
          <w:p w14:paraId="4DA4D034" w14:textId="77777777" w:rsidR="00FA5191" w:rsidRPr="00FA5191" w:rsidRDefault="00FA5191" w:rsidP="00FA5191">
            <w:pPr>
              <w:widowControl/>
              <w:adjustRightInd/>
              <w:spacing w:line="276" w:lineRule="auto"/>
              <w:jc w:val="left"/>
              <w:rPr>
                <w:rFonts w:ascii="Georgia" w:eastAsia="SimSun" w:hAnsi="Georgia"/>
                <w:sz w:val="24"/>
                <w:szCs w:val="24"/>
              </w:rPr>
            </w:pPr>
            <w:r w:rsidRPr="00FA5191">
              <w:rPr>
                <w:rFonts w:ascii="Georgia" w:eastAsia="SimSun" w:hAnsi="Georgia"/>
                <w:sz w:val="24"/>
                <w:szCs w:val="24"/>
              </w:rPr>
              <w:t>Students’ writing is relevant and meaningful and is based on a range of experiences.</w:t>
            </w:r>
          </w:p>
          <w:p w14:paraId="46D427EB" w14:textId="77777777" w:rsidR="00FA5191" w:rsidRPr="00FA5191" w:rsidRDefault="00FA5191" w:rsidP="00FA5191">
            <w:pPr>
              <w:widowControl/>
              <w:adjustRightInd/>
              <w:spacing w:line="276" w:lineRule="auto"/>
              <w:jc w:val="left"/>
              <w:rPr>
                <w:rFonts w:ascii="Georgia" w:eastAsia="SimSun" w:hAnsi="Georgia"/>
                <w:sz w:val="24"/>
                <w:szCs w:val="24"/>
              </w:rPr>
            </w:pPr>
            <w:r w:rsidRPr="00FA5191">
              <w:rPr>
                <w:rFonts w:ascii="Georgia" w:eastAsia="SimSun" w:hAnsi="Georgia"/>
                <w:sz w:val="24"/>
                <w:szCs w:val="24"/>
              </w:rPr>
              <w:t>They know and can confidently and competently use the conventions of writing for a range of purposes.</w:t>
            </w:r>
          </w:p>
          <w:p w14:paraId="540C31B8" w14:textId="77777777" w:rsidR="00FA5191" w:rsidRPr="00FA5191" w:rsidRDefault="00FA5191" w:rsidP="00FA5191">
            <w:pPr>
              <w:widowControl/>
              <w:adjustRightInd/>
              <w:spacing w:line="276" w:lineRule="auto"/>
              <w:jc w:val="left"/>
              <w:rPr>
                <w:rFonts w:ascii="Georgia" w:eastAsia="SimSun" w:hAnsi="Georgia"/>
                <w:sz w:val="24"/>
                <w:szCs w:val="24"/>
              </w:rPr>
            </w:pPr>
            <w:r w:rsidRPr="00FA5191">
              <w:rPr>
                <w:rFonts w:ascii="Georgia" w:eastAsia="SimSun" w:hAnsi="Georgia"/>
                <w:sz w:val="24"/>
                <w:szCs w:val="24"/>
              </w:rPr>
              <w:t>They can effectively edit their writing in order to improve and enhance the message.</w:t>
            </w:r>
          </w:p>
          <w:p w14:paraId="72DC4764" w14:textId="77777777" w:rsidR="00FA5191" w:rsidRPr="00FA5191" w:rsidRDefault="00FA5191" w:rsidP="00FA5191">
            <w:pPr>
              <w:widowControl/>
              <w:adjustRightInd/>
              <w:spacing w:line="276" w:lineRule="auto"/>
              <w:jc w:val="left"/>
              <w:rPr>
                <w:rFonts w:ascii="Georgia" w:eastAsia="SimSun" w:hAnsi="Georgia"/>
                <w:sz w:val="24"/>
                <w:szCs w:val="24"/>
              </w:rPr>
            </w:pPr>
            <w:r w:rsidRPr="00FA5191">
              <w:rPr>
                <w:rFonts w:ascii="Georgia" w:eastAsia="SimSun" w:hAnsi="Georgia"/>
                <w:sz w:val="24"/>
                <w:szCs w:val="24"/>
              </w:rPr>
              <w:t>They can confidently and competently apply their writing to a range of genre.</w:t>
            </w:r>
          </w:p>
          <w:p w14:paraId="07ABC895" w14:textId="77777777" w:rsidR="00FA5191" w:rsidRPr="00FA5191" w:rsidRDefault="00FA5191" w:rsidP="00FA5191">
            <w:pPr>
              <w:widowControl/>
              <w:adjustRightInd/>
              <w:spacing w:line="276" w:lineRule="auto"/>
              <w:jc w:val="left"/>
              <w:rPr>
                <w:rFonts w:ascii="Georgia" w:eastAsia="SimSun" w:hAnsi="Georgia"/>
                <w:sz w:val="24"/>
                <w:szCs w:val="24"/>
              </w:rPr>
            </w:pPr>
            <w:r w:rsidRPr="00FA5191">
              <w:rPr>
                <w:rFonts w:ascii="Georgia" w:eastAsia="SimSun" w:hAnsi="Georgia"/>
                <w:sz w:val="24"/>
                <w:szCs w:val="24"/>
              </w:rPr>
              <w:t>They can use traditional language forms to enhance and substantiate their writing.</w:t>
            </w:r>
          </w:p>
          <w:p w14:paraId="643ABC57" w14:textId="77777777" w:rsidR="00FA5191" w:rsidRPr="00FA5191" w:rsidRDefault="00FA5191" w:rsidP="00FA5191">
            <w:pPr>
              <w:widowControl/>
              <w:adjustRightInd/>
              <w:spacing w:line="276" w:lineRule="auto"/>
              <w:jc w:val="left"/>
              <w:rPr>
                <w:rFonts w:ascii="Georgia" w:eastAsia="SimSun" w:hAnsi="Georgia"/>
                <w:sz w:val="24"/>
                <w:szCs w:val="24"/>
              </w:rPr>
            </w:pPr>
            <w:r w:rsidRPr="00FA5191">
              <w:rPr>
                <w:rFonts w:ascii="Georgia" w:eastAsia="SimSun" w:hAnsi="Georgia"/>
                <w:sz w:val="24"/>
                <w:szCs w:val="24"/>
              </w:rPr>
              <w:t>Students are able to write ‘with a voice’ for a particular audience.</w:t>
            </w:r>
          </w:p>
          <w:p w14:paraId="3C5848FF" w14:textId="77777777" w:rsidR="00FA5191" w:rsidRPr="00FA5191" w:rsidRDefault="00FA5191" w:rsidP="00FA5191">
            <w:pPr>
              <w:widowControl/>
              <w:adjustRightInd/>
              <w:spacing w:line="276" w:lineRule="auto"/>
              <w:jc w:val="left"/>
              <w:rPr>
                <w:rFonts w:ascii="Georgia" w:eastAsia="SimSun" w:hAnsi="Georgia"/>
                <w:sz w:val="24"/>
                <w:szCs w:val="24"/>
              </w:rPr>
            </w:pPr>
            <w:r w:rsidRPr="00FA5191">
              <w:rPr>
                <w:rFonts w:ascii="Georgia" w:eastAsia="SimSun" w:hAnsi="Georgia"/>
                <w:sz w:val="24"/>
                <w:szCs w:val="24"/>
              </w:rPr>
              <w:t>Students can share their writing with peers and other audiences.</w:t>
            </w:r>
          </w:p>
          <w:p w14:paraId="21F52DFD" w14:textId="77777777" w:rsidR="00FA5191" w:rsidRPr="00FA5191" w:rsidRDefault="00FA5191" w:rsidP="00FA5191">
            <w:pPr>
              <w:widowControl/>
              <w:adjustRightInd/>
              <w:spacing w:line="276" w:lineRule="auto"/>
              <w:jc w:val="left"/>
              <w:rPr>
                <w:rFonts w:ascii="Georgia" w:eastAsia="SimSun" w:hAnsi="Georgia"/>
                <w:sz w:val="24"/>
                <w:szCs w:val="24"/>
              </w:rPr>
            </w:pPr>
            <w:r w:rsidRPr="00FA5191">
              <w:rPr>
                <w:rFonts w:ascii="Georgia" w:eastAsia="SimSun" w:hAnsi="Georgia"/>
                <w:sz w:val="24"/>
                <w:szCs w:val="24"/>
              </w:rPr>
              <w:t>They can use good ideas from other resources including written materials to enhance their own writing.</w:t>
            </w:r>
          </w:p>
          <w:p w14:paraId="55F20419" w14:textId="77777777" w:rsidR="00FA5191" w:rsidRPr="00FA5191" w:rsidRDefault="00FA5191" w:rsidP="00FA5191">
            <w:pPr>
              <w:widowControl/>
              <w:adjustRightInd/>
              <w:spacing w:line="276" w:lineRule="auto"/>
              <w:jc w:val="left"/>
              <w:rPr>
                <w:rFonts w:ascii="Georgia" w:eastAsia="SimSun" w:hAnsi="Georgia"/>
                <w:sz w:val="24"/>
                <w:szCs w:val="24"/>
              </w:rPr>
            </w:pPr>
            <w:r w:rsidRPr="00FA5191">
              <w:rPr>
                <w:rFonts w:ascii="Georgia" w:eastAsia="SimSun" w:hAnsi="Georgia"/>
                <w:sz w:val="24"/>
                <w:szCs w:val="24"/>
              </w:rPr>
              <w:t xml:space="preserve">They understand and can accept that constructive criticism can be helpful but may not always be seen to be correct in the eyes of the writer. </w:t>
            </w:r>
          </w:p>
          <w:p w14:paraId="40940DF8" w14:textId="77777777" w:rsidR="00FA5191" w:rsidRPr="00FA5191" w:rsidRDefault="00FA5191" w:rsidP="00FA5191">
            <w:pPr>
              <w:spacing w:line="276" w:lineRule="auto"/>
              <w:rPr>
                <w:rFonts w:ascii="Georgia" w:hAnsi="Georgia"/>
                <w:sz w:val="24"/>
                <w:szCs w:val="24"/>
              </w:rPr>
            </w:pPr>
            <w:r w:rsidRPr="00FA5191">
              <w:rPr>
                <w:rFonts w:ascii="Georgia" w:eastAsia="SimSun" w:hAnsi="Georgia"/>
                <w:b/>
                <w:bCs/>
                <w:sz w:val="24"/>
                <w:szCs w:val="24"/>
              </w:rPr>
              <w:t>They enjoy writing</w:t>
            </w:r>
          </w:p>
        </w:tc>
      </w:tr>
    </w:tbl>
    <w:p w14:paraId="4BCE03EF" w14:textId="77777777" w:rsidR="00154A32" w:rsidRPr="00093C0C" w:rsidRDefault="00154A32">
      <w:pPr>
        <w:rPr>
          <w:rFonts w:asciiTheme="majorHAnsi" w:hAnsiTheme="majorHAnsi"/>
        </w:rPr>
      </w:pPr>
      <w:bookmarkStart w:id="0" w:name="_GoBack"/>
      <w:bookmarkEnd w:id="0"/>
    </w:p>
    <w:sectPr w:rsidR="00154A32" w:rsidRPr="00093C0C" w:rsidSect="00FA5191">
      <w:footerReference w:type="even" r:id="rId8"/>
      <w:footerReference w:type="default" r:id="rId9"/>
      <w:pgSz w:w="16840" w:h="11900" w:orient="landscape"/>
      <w:pgMar w:top="851" w:right="1134" w:bottom="45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A225B5" w14:textId="77777777" w:rsidR="005A5F9E" w:rsidRDefault="005A5F9E" w:rsidP="005A5F9E">
      <w:pPr>
        <w:spacing w:after="0" w:line="240" w:lineRule="auto"/>
      </w:pPr>
      <w:r>
        <w:separator/>
      </w:r>
    </w:p>
  </w:endnote>
  <w:endnote w:type="continuationSeparator" w:id="0">
    <w:p w14:paraId="4C12D314" w14:textId="77777777" w:rsidR="005A5F9E" w:rsidRDefault="005A5F9E" w:rsidP="005A5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5FF6C1" w14:textId="61B34261" w:rsidR="005A5F9E" w:rsidRDefault="002D5F3D">
    <w:pPr>
      <w:pStyle w:val="Footer"/>
    </w:pPr>
    <w:sdt>
      <w:sdtPr>
        <w:id w:val="969400743"/>
        <w:placeholder>
          <w:docPart w:val="ED840A096FB56D429CC7E420C06A14EE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placeholder>
          <w:docPart w:val="A903E8FBF1DB6E42BD57F21A356F489B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placeholder>
          <w:docPart w:val="D25132203BA42C4290417767AD0E1688"/>
        </w:placeholder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9AB8EC" w14:textId="2CEAE13B" w:rsidR="005A5F9E" w:rsidRPr="002D5F3D" w:rsidRDefault="002D5F3D">
    <w:pPr>
      <w:pStyle w:val="Footer"/>
      <w:rPr>
        <w:rFonts w:ascii="Georgia" w:hAnsi="Georgia"/>
        <w:sz w:val="16"/>
        <w:szCs w:val="16"/>
      </w:rPr>
    </w:pPr>
    <w:r w:rsidRPr="002D5F3D">
      <w:rPr>
        <w:rFonts w:ascii="Georgia" w:hAnsi="Georgia"/>
        <w:sz w:val="16"/>
        <w:szCs w:val="16"/>
      </w:rPr>
      <w:t>Module 7B. Connections and collaboration: strategies to accelerate writing</w:t>
    </w:r>
    <w:r w:rsidRPr="002D5F3D">
      <w:rPr>
        <w:rFonts w:ascii="Georgia" w:hAnsi="Georgia"/>
        <w:sz w:val="16"/>
        <w:szCs w:val="16"/>
      </w:rPr>
      <w:ptab w:relativeTo="margin" w:alignment="center" w:leader="none"/>
    </w:r>
    <w:r w:rsidRPr="002D5F3D">
      <w:rPr>
        <w:rFonts w:ascii="Georgia" w:hAnsi="Georgia"/>
        <w:sz w:val="16"/>
        <w:szCs w:val="16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7FDAB" w14:textId="77777777" w:rsidR="005A5F9E" w:rsidRDefault="005A5F9E" w:rsidP="005A5F9E">
      <w:pPr>
        <w:spacing w:after="0" w:line="240" w:lineRule="auto"/>
      </w:pPr>
      <w:r>
        <w:separator/>
      </w:r>
    </w:p>
  </w:footnote>
  <w:footnote w:type="continuationSeparator" w:id="0">
    <w:p w14:paraId="701F1D79" w14:textId="77777777" w:rsidR="005A5F9E" w:rsidRDefault="005A5F9E" w:rsidP="005A5F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C0C"/>
    <w:rsid w:val="00093C0C"/>
    <w:rsid w:val="000C690C"/>
    <w:rsid w:val="00154A32"/>
    <w:rsid w:val="002D5F3D"/>
    <w:rsid w:val="005A5F9E"/>
    <w:rsid w:val="00635E1A"/>
    <w:rsid w:val="007E42BA"/>
    <w:rsid w:val="009B7015"/>
    <w:rsid w:val="00FA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FEA7E3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C0C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 w:cs="Times New Roman"/>
      <w:szCs w:val="20"/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690C"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93C0C"/>
    <w:pPr>
      <w:keepNext/>
      <w:keepLines/>
      <w:spacing w:after="0"/>
      <w:outlineLvl w:val="2"/>
    </w:pPr>
    <w:rPr>
      <w:rFonts w:eastAsiaTheme="majorEastAsia" w:cstheme="majorBidi"/>
      <w:b/>
      <w:b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93C0C"/>
    <w:rPr>
      <w:rFonts w:ascii="Times New Roman" w:eastAsiaTheme="majorEastAsia" w:hAnsi="Times New Roman" w:cstheme="majorBidi"/>
      <w:b/>
      <w:bCs/>
      <w:color w:val="000000" w:themeColor="text1"/>
      <w:szCs w:val="20"/>
      <w:lang w:val="en-NZ"/>
    </w:rPr>
  </w:style>
  <w:style w:type="table" w:styleId="TableGrid">
    <w:name w:val="Table Grid"/>
    <w:basedOn w:val="TableNormal"/>
    <w:uiPriority w:val="59"/>
    <w:rsid w:val="00093C0C"/>
    <w:rPr>
      <w:sz w:val="22"/>
      <w:szCs w:val="22"/>
      <w:lang w:val="en-NZ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0C690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NZ"/>
    </w:rPr>
  </w:style>
  <w:style w:type="paragraph" w:styleId="Header">
    <w:name w:val="header"/>
    <w:basedOn w:val="Normal"/>
    <w:link w:val="HeaderChar"/>
    <w:uiPriority w:val="99"/>
    <w:unhideWhenUsed/>
    <w:rsid w:val="005A5F9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5F9E"/>
    <w:rPr>
      <w:rFonts w:ascii="Times New Roman" w:eastAsia="Times New Roman" w:hAnsi="Times New Roman" w:cs="Times New Roman"/>
      <w:szCs w:val="20"/>
      <w:lang w:val="en-NZ"/>
    </w:rPr>
  </w:style>
  <w:style w:type="paragraph" w:styleId="Footer">
    <w:name w:val="footer"/>
    <w:basedOn w:val="Normal"/>
    <w:link w:val="FooterChar"/>
    <w:uiPriority w:val="99"/>
    <w:unhideWhenUsed/>
    <w:rsid w:val="005A5F9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5F9E"/>
    <w:rPr>
      <w:rFonts w:ascii="Times New Roman" w:eastAsia="Times New Roman" w:hAnsi="Times New Roman" w:cs="Times New Roman"/>
      <w:szCs w:val="20"/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01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015"/>
    <w:rPr>
      <w:rFonts w:ascii="Lucida Grande" w:eastAsia="Times New Roman" w:hAnsi="Lucida Grande" w:cs="Lucida Grande"/>
      <w:sz w:val="18"/>
      <w:szCs w:val="18"/>
      <w:lang w:val="en-NZ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C0C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 w:cs="Times New Roman"/>
      <w:szCs w:val="20"/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690C"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93C0C"/>
    <w:pPr>
      <w:keepNext/>
      <w:keepLines/>
      <w:spacing w:after="0"/>
      <w:outlineLvl w:val="2"/>
    </w:pPr>
    <w:rPr>
      <w:rFonts w:eastAsiaTheme="majorEastAsia" w:cstheme="majorBidi"/>
      <w:b/>
      <w:b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93C0C"/>
    <w:rPr>
      <w:rFonts w:ascii="Times New Roman" w:eastAsiaTheme="majorEastAsia" w:hAnsi="Times New Roman" w:cstheme="majorBidi"/>
      <w:b/>
      <w:bCs/>
      <w:color w:val="000000" w:themeColor="text1"/>
      <w:szCs w:val="20"/>
      <w:lang w:val="en-NZ"/>
    </w:rPr>
  </w:style>
  <w:style w:type="table" w:styleId="TableGrid">
    <w:name w:val="Table Grid"/>
    <w:basedOn w:val="TableNormal"/>
    <w:uiPriority w:val="59"/>
    <w:rsid w:val="00093C0C"/>
    <w:rPr>
      <w:sz w:val="22"/>
      <w:szCs w:val="22"/>
      <w:lang w:val="en-NZ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0C690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NZ"/>
    </w:rPr>
  </w:style>
  <w:style w:type="paragraph" w:styleId="Header">
    <w:name w:val="header"/>
    <w:basedOn w:val="Normal"/>
    <w:link w:val="HeaderChar"/>
    <w:uiPriority w:val="99"/>
    <w:unhideWhenUsed/>
    <w:rsid w:val="005A5F9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5F9E"/>
    <w:rPr>
      <w:rFonts w:ascii="Times New Roman" w:eastAsia="Times New Roman" w:hAnsi="Times New Roman" w:cs="Times New Roman"/>
      <w:szCs w:val="20"/>
      <w:lang w:val="en-NZ"/>
    </w:rPr>
  </w:style>
  <w:style w:type="paragraph" w:styleId="Footer">
    <w:name w:val="footer"/>
    <w:basedOn w:val="Normal"/>
    <w:link w:val="FooterChar"/>
    <w:uiPriority w:val="99"/>
    <w:unhideWhenUsed/>
    <w:rsid w:val="005A5F9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5F9E"/>
    <w:rPr>
      <w:rFonts w:ascii="Times New Roman" w:eastAsia="Times New Roman" w:hAnsi="Times New Roman" w:cs="Times New Roman"/>
      <w:szCs w:val="20"/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01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015"/>
    <w:rPr>
      <w:rFonts w:ascii="Lucida Grande" w:eastAsia="Times New Roman" w:hAnsi="Lucida Grande" w:cs="Lucida Grande"/>
      <w:sz w:val="18"/>
      <w:szCs w:val="18"/>
      <w:lang w:val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D840A096FB56D429CC7E420C06A14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CD05AE-DCE5-4D4F-8E0B-649B3EBD2D36}"/>
      </w:docPartPr>
      <w:docPartBody>
        <w:p w14:paraId="6555232E" w14:textId="03453CE7" w:rsidR="00000000" w:rsidRDefault="004F764F" w:rsidP="004F764F">
          <w:pPr>
            <w:pStyle w:val="ED840A096FB56D429CC7E420C06A14EE"/>
          </w:pPr>
          <w:r>
            <w:t>[Type text]</w:t>
          </w:r>
        </w:p>
      </w:docPartBody>
    </w:docPart>
    <w:docPart>
      <w:docPartPr>
        <w:name w:val="A903E8FBF1DB6E42BD57F21A356F48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BCF3BF-4A5F-4A4E-9497-FAA0A40D3160}"/>
      </w:docPartPr>
      <w:docPartBody>
        <w:p w14:paraId="2725493C" w14:textId="5A4C1B69" w:rsidR="00000000" w:rsidRDefault="004F764F" w:rsidP="004F764F">
          <w:pPr>
            <w:pStyle w:val="A903E8FBF1DB6E42BD57F21A356F489B"/>
          </w:pPr>
          <w:r>
            <w:t>[Type text]</w:t>
          </w:r>
        </w:p>
      </w:docPartBody>
    </w:docPart>
    <w:docPart>
      <w:docPartPr>
        <w:name w:val="D25132203BA42C4290417767AD0E16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1F8732-F337-ED4E-9878-145956B04F51}"/>
      </w:docPartPr>
      <w:docPartBody>
        <w:p w14:paraId="76E64DCB" w14:textId="274A3A7F" w:rsidR="00000000" w:rsidRDefault="004F764F" w:rsidP="004F764F">
          <w:pPr>
            <w:pStyle w:val="D25132203BA42C4290417767AD0E1688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64F"/>
    <w:rsid w:val="004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D840A096FB56D429CC7E420C06A14EE">
    <w:name w:val="ED840A096FB56D429CC7E420C06A14EE"/>
    <w:rsid w:val="004F764F"/>
  </w:style>
  <w:style w:type="paragraph" w:customStyle="1" w:styleId="A903E8FBF1DB6E42BD57F21A356F489B">
    <w:name w:val="A903E8FBF1DB6E42BD57F21A356F489B"/>
    <w:rsid w:val="004F764F"/>
  </w:style>
  <w:style w:type="paragraph" w:customStyle="1" w:styleId="D25132203BA42C4290417767AD0E1688">
    <w:name w:val="D25132203BA42C4290417767AD0E1688"/>
    <w:rsid w:val="004F764F"/>
  </w:style>
  <w:style w:type="paragraph" w:customStyle="1" w:styleId="93FF5DCEE851EE4C9321CCFF10A8C3CD">
    <w:name w:val="93FF5DCEE851EE4C9321CCFF10A8C3CD"/>
    <w:rsid w:val="004F764F"/>
  </w:style>
  <w:style w:type="paragraph" w:customStyle="1" w:styleId="B8F58F8023608B4DB6D32CACC15CED88">
    <w:name w:val="B8F58F8023608B4DB6D32CACC15CED88"/>
    <w:rsid w:val="004F764F"/>
  </w:style>
  <w:style w:type="paragraph" w:customStyle="1" w:styleId="B0A9F43831332C4F8FFAA8271A3669BD">
    <w:name w:val="B0A9F43831332C4F8FFAA8271A3669BD"/>
    <w:rsid w:val="004F764F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D840A096FB56D429CC7E420C06A14EE">
    <w:name w:val="ED840A096FB56D429CC7E420C06A14EE"/>
    <w:rsid w:val="004F764F"/>
  </w:style>
  <w:style w:type="paragraph" w:customStyle="1" w:styleId="A903E8FBF1DB6E42BD57F21A356F489B">
    <w:name w:val="A903E8FBF1DB6E42BD57F21A356F489B"/>
    <w:rsid w:val="004F764F"/>
  </w:style>
  <w:style w:type="paragraph" w:customStyle="1" w:styleId="D25132203BA42C4290417767AD0E1688">
    <w:name w:val="D25132203BA42C4290417767AD0E1688"/>
    <w:rsid w:val="004F764F"/>
  </w:style>
  <w:style w:type="paragraph" w:customStyle="1" w:styleId="93FF5DCEE851EE4C9321CCFF10A8C3CD">
    <w:name w:val="93FF5DCEE851EE4C9321CCFF10A8C3CD"/>
    <w:rsid w:val="004F764F"/>
  </w:style>
  <w:style w:type="paragraph" w:customStyle="1" w:styleId="B8F58F8023608B4DB6D32CACC15CED88">
    <w:name w:val="B8F58F8023608B4DB6D32CACC15CED88"/>
    <w:rsid w:val="004F764F"/>
  </w:style>
  <w:style w:type="paragraph" w:customStyle="1" w:styleId="B0A9F43831332C4F8FFAA8271A3669BD">
    <w:name w:val="B0A9F43831332C4F8FFAA8271A3669BD"/>
    <w:rsid w:val="004F764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B63B546-41CF-8741-8216-EAC1BA36D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381</Words>
  <Characters>2178</Characters>
  <Application>Microsoft Macintosh Word</Application>
  <DocSecurity>0</DocSecurity>
  <Lines>18</Lines>
  <Paragraphs>5</Paragraphs>
  <ScaleCrop>false</ScaleCrop>
  <Company>DLB</Company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Barton</dc:creator>
  <cp:keywords/>
  <dc:description/>
  <cp:lastModifiedBy>Jill Wilson</cp:lastModifiedBy>
  <cp:revision>2</cp:revision>
  <cp:lastPrinted>2014-05-14T10:14:00Z</cp:lastPrinted>
  <dcterms:created xsi:type="dcterms:W3CDTF">2014-06-21T12:03:00Z</dcterms:created>
  <dcterms:modified xsi:type="dcterms:W3CDTF">2014-06-21T12:03:00Z</dcterms:modified>
</cp:coreProperties>
</file>